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5E9" w:rsidRPr="00C460E6" w:rsidRDefault="00B915E9" w:rsidP="00B915E9">
      <w:pPr>
        <w:spacing w:before="120" w:after="120" w:line="360" w:lineRule="auto"/>
        <w:jc w:val="center"/>
        <w:rPr>
          <w:rFonts w:cs="Times New Roman"/>
          <w:b/>
          <w:sz w:val="28"/>
          <w:szCs w:val="28"/>
          <w:lang w:val="sv-SE"/>
        </w:rPr>
      </w:pPr>
      <w:r w:rsidRPr="00C460E6">
        <w:rPr>
          <w:rFonts w:cs="Times New Roman"/>
          <w:b/>
          <w:sz w:val="28"/>
          <w:szCs w:val="28"/>
          <w:lang w:val="sv-SE"/>
        </w:rPr>
        <w:t>KẾ HOẠCH BÀI DẠY</w:t>
      </w:r>
    </w:p>
    <w:p w:rsidR="00B915E9" w:rsidRPr="00C460E6" w:rsidRDefault="00B915E9" w:rsidP="00B915E9">
      <w:pPr>
        <w:spacing w:before="120" w:after="120" w:line="360" w:lineRule="auto"/>
        <w:rPr>
          <w:rFonts w:cs="Times New Roman"/>
          <w:b/>
          <w:sz w:val="28"/>
          <w:szCs w:val="28"/>
          <w:lang w:val="sv-SE"/>
        </w:rPr>
      </w:pPr>
      <w:r w:rsidRPr="00C460E6">
        <w:rPr>
          <w:rFonts w:cs="Times New Roman"/>
          <w:b/>
          <w:sz w:val="28"/>
          <w:szCs w:val="28"/>
          <w:lang w:val="sv-SE"/>
        </w:rPr>
        <w:t xml:space="preserve">Trường: THCS Lý Thường Kiệt          </w:t>
      </w:r>
      <w:bookmarkStart w:id="0" w:name="_GoBack"/>
      <w:bookmarkEnd w:id="0"/>
      <w:r>
        <w:rPr>
          <w:rFonts w:cs="Times New Roman"/>
          <w:b/>
          <w:sz w:val="28"/>
          <w:szCs w:val="28"/>
          <w:lang w:val="sv-SE"/>
        </w:rPr>
        <w:t xml:space="preserve"> </w:t>
      </w:r>
      <w:r w:rsidRPr="00C460E6">
        <w:rPr>
          <w:rFonts w:cs="Times New Roman"/>
          <w:b/>
          <w:sz w:val="28"/>
          <w:szCs w:val="28"/>
          <w:lang w:val="sv-SE"/>
        </w:rPr>
        <w:t>Họ và tên GV: Nguyễn Thị Duy Anh</w:t>
      </w:r>
    </w:p>
    <w:p w:rsidR="00B915E9" w:rsidRPr="00C460E6" w:rsidRDefault="00B915E9" w:rsidP="00B915E9">
      <w:pPr>
        <w:spacing w:before="120" w:after="120" w:line="360" w:lineRule="auto"/>
        <w:rPr>
          <w:rFonts w:cs="Times New Roman"/>
          <w:b/>
          <w:sz w:val="28"/>
          <w:szCs w:val="28"/>
          <w:lang w:val="sv-SE"/>
        </w:rPr>
      </w:pPr>
      <w:r w:rsidRPr="00C460E6">
        <w:rPr>
          <w:rFonts w:cs="Times New Roman"/>
          <w:b/>
          <w:sz w:val="28"/>
          <w:szCs w:val="28"/>
          <w:lang w:val="sv-SE"/>
        </w:rPr>
        <w:t>Tổ: Năng khiếu</w:t>
      </w:r>
    </w:p>
    <w:p w:rsidR="00B915E9" w:rsidRPr="00A458A1" w:rsidRDefault="00B915E9" w:rsidP="00B915E9">
      <w:pPr>
        <w:spacing w:before="120" w:after="120" w:line="360" w:lineRule="auto"/>
        <w:rPr>
          <w:rFonts w:cs="Times New Roman"/>
          <w:sz w:val="28"/>
          <w:szCs w:val="28"/>
          <w:lang w:val="sv-SE"/>
        </w:rPr>
      </w:pPr>
      <w:r w:rsidRPr="00A458A1">
        <w:rPr>
          <w:rFonts w:cs="Times New Roman"/>
          <w:sz w:val="28"/>
          <w:szCs w:val="28"/>
          <w:lang w:val="sv-SE"/>
        </w:rPr>
        <w:t>Ngày soạ</w:t>
      </w:r>
      <w:r>
        <w:rPr>
          <w:rFonts w:cs="Times New Roman"/>
          <w:sz w:val="28"/>
          <w:szCs w:val="28"/>
          <w:lang w:val="sv-SE"/>
        </w:rPr>
        <w:t>n: 20</w:t>
      </w:r>
      <w:r>
        <w:rPr>
          <w:rFonts w:cs="Times New Roman"/>
          <w:sz w:val="28"/>
          <w:szCs w:val="28"/>
          <w:lang w:val="sv-SE"/>
        </w:rPr>
        <w:t>/9/2024</w:t>
      </w:r>
    </w:p>
    <w:p w:rsidR="00B915E9" w:rsidRPr="00A458A1" w:rsidRDefault="00B915E9" w:rsidP="00B915E9">
      <w:pPr>
        <w:spacing w:before="120" w:after="120" w:line="360" w:lineRule="auto"/>
        <w:rPr>
          <w:rFonts w:cs="Times New Roman"/>
          <w:sz w:val="28"/>
          <w:szCs w:val="28"/>
          <w:lang w:val="sv-SE"/>
        </w:rPr>
      </w:pPr>
      <w:r w:rsidRPr="00A458A1">
        <w:rPr>
          <w:rFonts w:cs="Times New Roman"/>
          <w:sz w:val="28"/>
          <w:szCs w:val="28"/>
          <w:lang w:val="sv-SE"/>
        </w:rPr>
        <w:t>Ngày dạ</w:t>
      </w:r>
      <w:r>
        <w:rPr>
          <w:rFonts w:cs="Times New Roman"/>
          <w:sz w:val="28"/>
          <w:szCs w:val="28"/>
          <w:lang w:val="sv-SE"/>
        </w:rPr>
        <w:t>y: 23-30</w:t>
      </w:r>
      <w:r>
        <w:rPr>
          <w:rFonts w:cs="Times New Roman"/>
          <w:sz w:val="28"/>
          <w:szCs w:val="28"/>
          <w:lang w:val="sv-SE"/>
        </w:rPr>
        <w:t>/9/2024</w:t>
      </w:r>
    </w:p>
    <w:p w:rsidR="00B915E9" w:rsidRPr="00AA1160" w:rsidRDefault="00B915E9" w:rsidP="00B915E9">
      <w:pPr>
        <w:keepNext/>
        <w:keepLines/>
        <w:spacing w:before="240" w:after="0" w:line="276" w:lineRule="auto"/>
        <w:jc w:val="center"/>
        <w:outlineLvl w:val="0"/>
        <w:rPr>
          <w:rFonts w:eastAsiaTheme="majorEastAsia" w:cs="Times New Roman"/>
          <w:b/>
          <w:sz w:val="28"/>
          <w:szCs w:val="28"/>
        </w:rPr>
      </w:pPr>
      <w:r w:rsidRPr="00AA1160">
        <w:rPr>
          <w:rFonts w:eastAsiaTheme="majorEastAsia" w:cs="Times New Roman"/>
          <w:b/>
          <w:sz w:val="28"/>
          <w:szCs w:val="28"/>
        </w:rPr>
        <w:t>CHỦ ĐỀ: BIỂU CẢM CỦA MÀU SẮC</w:t>
      </w:r>
    </w:p>
    <w:p w:rsidR="00B915E9" w:rsidRPr="00AA1160" w:rsidRDefault="00B915E9" w:rsidP="00B915E9">
      <w:pPr>
        <w:keepNext/>
        <w:keepLines/>
        <w:spacing w:before="240" w:after="0" w:line="276" w:lineRule="auto"/>
        <w:jc w:val="center"/>
        <w:outlineLvl w:val="0"/>
        <w:rPr>
          <w:rFonts w:eastAsiaTheme="majorEastAsia" w:cs="Times New Roman"/>
          <w:b/>
          <w:sz w:val="28"/>
          <w:szCs w:val="28"/>
        </w:rPr>
      </w:pPr>
      <w:r w:rsidRPr="00AA1160">
        <w:rPr>
          <w:rFonts w:eastAsiaTheme="majorEastAsia" w:cs="Times New Roman"/>
          <w:b/>
          <w:sz w:val="28"/>
          <w:szCs w:val="28"/>
        </w:rPr>
        <w:t>BÀI 1: TRANH VẼ THEO GIAI ĐIỆU ÂM NHẠC</w:t>
      </w:r>
    </w:p>
    <w:p w:rsidR="00B915E9" w:rsidRPr="00AA1160" w:rsidRDefault="00B915E9" w:rsidP="00B915E9">
      <w:pPr>
        <w:keepNext/>
        <w:keepLines/>
        <w:spacing w:before="240" w:after="0" w:line="276" w:lineRule="auto"/>
        <w:jc w:val="center"/>
        <w:outlineLvl w:val="0"/>
        <w:rPr>
          <w:rFonts w:eastAsiaTheme="majorEastAsia" w:cs="Times New Roman"/>
          <w:b/>
          <w:sz w:val="28"/>
          <w:szCs w:val="28"/>
        </w:rPr>
      </w:pPr>
      <w:r w:rsidRPr="00AA1160">
        <w:rPr>
          <w:rFonts w:eastAsiaTheme="majorEastAsia" w:cs="Times New Roman"/>
          <w:b/>
          <w:sz w:val="28"/>
          <w:szCs w:val="28"/>
        </w:rPr>
        <w:t xml:space="preserve">Môn: Nghệ </w:t>
      </w:r>
      <w:proofErr w:type="gramStart"/>
      <w:r w:rsidRPr="00AA1160">
        <w:rPr>
          <w:rFonts w:eastAsiaTheme="majorEastAsia" w:cs="Times New Roman"/>
          <w:b/>
          <w:sz w:val="28"/>
          <w:szCs w:val="28"/>
        </w:rPr>
        <w:t>thuật(</w:t>
      </w:r>
      <w:proofErr w:type="gramEnd"/>
      <w:r w:rsidRPr="00AA1160">
        <w:rPr>
          <w:rFonts w:eastAsiaTheme="majorEastAsia" w:cs="Times New Roman"/>
          <w:b/>
          <w:sz w:val="28"/>
          <w:szCs w:val="28"/>
        </w:rPr>
        <w:t xml:space="preserve"> mĩ thuật); Lớp 6</w:t>
      </w:r>
    </w:p>
    <w:p w:rsidR="00EF1FEA" w:rsidRPr="00B915E9" w:rsidRDefault="00B915E9" w:rsidP="00B915E9">
      <w:pPr>
        <w:keepNext/>
        <w:keepLines/>
        <w:spacing w:before="240" w:after="0" w:line="276" w:lineRule="auto"/>
        <w:jc w:val="center"/>
        <w:outlineLvl w:val="0"/>
        <w:rPr>
          <w:rFonts w:eastAsiaTheme="majorEastAsia" w:cs="Times New Roman"/>
          <w:b/>
          <w:sz w:val="28"/>
          <w:szCs w:val="28"/>
        </w:rPr>
      </w:pPr>
      <w:r w:rsidRPr="00AA1160">
        <w:rPr>
          <w:rFonts w:eastAsiaTheme="majorEastAsia" w:cs="Times New Roman"/>
          <w:b/>
          <w:sz w:val="28"/>
          <w:szCs w:val="28"/>
        </w:rPr>
        <w:t>Thời gian thực hiện: 2 tiết</w:t>
      </w:r>
    </w:p>
    <w:p w:rsidR="00EF1FEA" w:rsidRPr="00EF1FEA" w:rsidRDefault="00EF1FEA" w:rsidP="00EF1FEA">
      <w:pPr>
        <w:spacing w:before="120" w:after="120" w:line="360" w:lineRule="auto"/>
        <w:jc w:val="both"/>
        <w:rPr>
          <w:rFonts w:cs="Times New Roman"/>
          <w:b/>
          <w:sz w:val="28"/>
          <w:szCs w:val="28"/>
        </w:rPr>
      </w:pPr>
      <w:r w:rsidRPr="00EF1FEA">
        <w:rPr>
          <w:rFonts w:cs="Times New Roman"/>
          <w:b/>
          <w:sz w:val="28"/>
          <w:szCs w:val="28"/>
        </w:rPr>
        <w:t>I. MỤC TIÊU</w:t>
      </w:r>
    </w:p>
    <w:p w:rsidR="00EF1FEA" w:rsidRPr="00EF1FEA" w:rsidRDefault="00EF1FEA" w:rsidP="00EF1FEA">
      <w:pPr>
        <w:spacing w:before="120" w:after="120" w:line="360" w:lineRule="auto"/>
        <w:jc w:val="both"/>
        <w:rPr>
          <w:rFonts w:cs="Times New Roman"/>
          <w:b/>
          <w:sz w:val="28"/>
          <w:szCs w:val="28"/>
        </w:rPr>
      </w:pPr>
      <w:r w:rsidRPr="00EF1FEA">
        <w:rPr>
          <w:rFonts w:cs="Times New Roman"/>
          <w:b/>
          <w:sz w:val="28"/>
          <w:szCs w:val="28"/>
        </w:rPr>
        <w:t>1. Mức độ, yêu cầu cần đạt</w:t>
      </w:r>
    </w:p>
    <w:p w:rsidR="00EF1FEA" w:rsidRPr="00EF1FEA" w:rsidRDefault="00EF1FEA" w:rsidP="00EF1FEA">
      <w:pPr>
        <w:spacing w:before="120" w:after="120" w:line="360" w:lineRule="auto"/>
        <w:jc w:val="both"/>
        <w:rPr>
          <w:rFonts w:cs="Times New Roman"/>
          <w:sz w:val="28"/>
          <w:szCs w:val="28"/>
        </w:rPr>
      </w:pPr>
      <w:r w:rsidRPr="00EF1FEA">
        <w:rPr>
          <w:rFonts w:cs="Times New Roman"/>
          <w:sz w:val="28"/>
          <w:szCs w:val="28"/>
        </w:rPr>
        <w:t>- Nêu được biểu cảm của hoà sắc trong tranh tĩnh vật.</w:t>
      </w:r>
    </w:p>
    <w:p w:rsidR="00EF1FEA" w:rsidRPr="00EF1FEA" w:rsidRDefault="00EF1FEA" w:rsidP="00EF1FEA">
      <w:pPr>
        <w:spacing w:before="120" w:after="120" w:line="360" w:lineRule="auto"/>
        <w:jc w:val="both"/>
        <w:rPr>
          <w:rFonts w:cs="Times New Roman"/>
          <w:sz w:val="28"/>
          <w:szCs w:val="28"/>
        </w:rPr>
      </w:pPr>
      <w:r w:rsidRPr="00EF1FEA">
        <w:rPr>
          <w:rFonts w:cs="Times New Roman"/>
          <w:sz w:val="28"/>
          <w:szCs w:val="28"/>
        </w:rPr>
        <w:t>- Vẽ được bức tranh tĩnh vật màu có ba vật mẫu trở lên.</w:t>
      </w:r>
    </w:p>
    <w:p w:rsidR="00EF1FEA" w:rsidRPr="00EF1FEA" w:rsidRDefault="00EF1FEA" w:rsidP="00EF1FEA">
      <w:pPr>
        <w:spacing w:before="120" w:after="120" w:line="360" w:lineRule="auto"/>
        <w:jc w:val="both"/>
        <w:rPr>
          <w:rFonts w:cs="Times New Roman"/>
          <w:sz w:val="28"/>
          <w:szCs w:val="28"/>
        </w:rPr>
      </w:pPr>
      <w:r w:rsidRPr="00EF1FEA">
        <w:rPr>
          <w:rFonts w:cs="Times New Roman"/>
          <w:sz w:val="28"/>
          <w:szCs w:val="28"/>
        </w:rPr>
        <w:t>- Phân tích được nét đẹp về bố cục, tỉ lệ, màu sắc trong tranh.</w:t>
      </w:r>
    </w:p>
    <w:p w:rsidR="00EF1FEA" w:rsidRDefault="00EF1FEA" w:rsidP="00EF1FEA">
      <w:pPr>
        <w:spacing w:before="120" w:after="120" w:line="360" w:lineRule="auto"/>
        <w:jc w:val="both"/>
        <w:rPr>
          <w:rFonts w:cs="Times New Roman"/>
          <w:sz w:val="28"/>
          <w:szCs w:val="28"/>
        </w:rPr>
      </w:pPr>
      <w:r w:rsidRPr="00EF1FEA">
        <w:rPr>
          <w:rFonts w:cs="Times New Roman"/>
          <w:sz w:val="28"/>
          <w:szCs w:val="28"/>
        </w:rPr>
        <w:t>- Cảm nhận được vẻ đẹp của hoa trái trong đời sống và tác phẩm mĩ thuật</w:t>
      </w:r>
    </w:p>
    <w:p w:rsidR="00FE7FB3" w:rsidRPr="00EF1FEA" w:rsidRDefault="00FE7FB3" w:rsidP="00EF1FEA">
      <w:pPr>
        <w:spacing w:before="120" w:after="120" w:line="360" w:lineRule="auto"/>
        <w:jc w:val="both"/>
        <w:rPr>
          <w:rFonts w:cs="Times New Roman"/>
          <w:sz w:val="28"/>
          <w:szCs w:val="28"/>
        </w:rPr>
      </w:pPr>
      <w:r w:rsidRPr="00E16A09">
        <w:rPr>
          <w:rFonts w:cs="Times New Roman"/>
          <w:b/>
          <w:color w:val="FF0000"/>
          <w:sz w:val="28"/>
          <w:szCs w:val="28"/>
        </w:rPr>
        <w:t>-HSKT: Vẽ được 3 vật mẫu có màu</w:t>
      </w:r>
    </w:p>
    <w:p w:rsidR="00EF1FEA" w:rsidRPr="00EF1FEA" w:rsidRDefault="00EF1FEA" w:rsidP="00EF1FEA">
      <w:pPr>
        <w:spacing w:before="120" w:after="120" w:line="360" w:lineRule="auto"/>
        <w:jc w:val="both"/>
        <w:rPr>
          <w:rFonts w:cs="Times New Roman"/>
          <w:b/>
          <w:sz w:val="28"/>
          <w:szCs w:val="28"/>
        </w:rPr>
      </w:pPr>
      <w:r w:rsidRPr="00EF1FEA">
        <w:rPr>
          <w:rFonts w:cs="Times New Roman"/>
          <w:b/>
          <w:sz w:val="28"/>
          <w:szCs w:val="28"/>
        </w:rPr>
        <w:t>2. Năng lực</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b/>
          <w:i/>
          <w:sz w:val="28"/>
          <w:szCs w:val="28"/>
        </w:rPr>
        <w:t xml:space="preserve">- Năng lực </w:t>
      </w:r>
      <w:proofErr w:type="gramStart"/>
      <w:r w:rsidRPr="00EF1FEA">
        <w:rPr>
          <w:rFonts w:cs="Times New Roman"/>
          <w:b/>
          <w:i/>
          <w:sz w:val="28"/>
          <w:szCs w:val="28"/>
        </w:rPr>
        <w:t>chung</w:t>
      </w:r>
      <w:proofErr w:type="gramEnd"/>
      <w:r w:rsidRPr="00EF1FEA">
        <w:rPr>
          <w:rFonts w:cs="Times New Roman"/>
          <w:b/>
          <w:sz w:val="28"/>
          <w:szCs w:val="28"/>
        </w:rPr>
        <w:t>:</w:t>
      </w:r>
      <w:r w:rsidRPr="00EF1FEA">
        <w:rPr>
          <w:rFonts w:cs="Times New Roman"/>
          <w:sz w:val="28"/>
          <w:szCs w:val="28"/>
        </w:rPr>
        <w:t xml:space="preserve"> </w:t>
      </w:r>
      <w:r w:rsidRPr="00EF1FEA">
        <w:rPr>
          <w:rFonts w:cs="Times New Roman"/>
          <w:color w:val="000000" w:themeColor="text1"/>
          <w:sz w:val="28"/>
          <w:szCs w:val="28"/>
          <w:lang w:val="fr-FR"/>
        </w:rPr>
        <w:t>Tự học, giải quyết vấn đề, tư duy, tự quản lý, trao đổi nhóm.</w:t>
      </w:r>
    </w:p>
    <w:p w:rsidR="00EF1FEA" w:rsidRPr="00EF1FEA" w:rsidRDefault="00EF1FEA" w:rsidP="00EF1FEA">
      <w:pPr>
        <w:spacing w:before="120" w:after="120" w:line="360" w:lineRule="auto"/>
        <w:jc w:val="both"/>
        <w:rPr>
          <w:rFonts w:cs="Times New Roman"/>
          <w:b/>
          <w:i/>
          <w:color w:val="000000" w:themeColor="text1"/>
          <w:sz w:val="28"/>
          <w:szCs w:val="28"/>
          <w:lang w:val="fr-FR"/>
        </w:rPr>
      </w:pPr>
      <w:r w:rsidRPr="00EF1FEA">
        <w:rPr>
          <w:rFonts w:cs="Times New Roman"/>
          <w:b/>
          <w:i/>
          <w:sz w:val="28"/>
          <w:szCs w:val="28"/>
        </w:rPr>
        <w:t>- Năng lực riêng:</w:t>
      </w:r>
      <w:r w:rsidRPr="00EF1FEA">
        <w:rPr>
          <w:rFonts w:cs="Times New Roman"/>
          <w:b/>
          <w:i/>
          <w:color w:val="000000" w:themeColor="text1"/>
          <w:sz w:val="28"/>
          <w:szCs w:val="28"/>
          <w:lang w:val="fr-FR"/>
        </w:rPr>
        <w:t xml:space="preserve">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Biết cách phân tích vẻ đẹp của một bức tranh và sử dụng chất liệu thực hiện được một sản phẩm mĩ thuật.</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Biết nhận xét, đánh giá sản phẩm mĩ thuật của cá nhân, nhóm.</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3. Phẩm chất</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lastRenderedPageBreak/>
        <w:t>- Có hiểu biết và yêu thích các thể loại của mĩ thuật.</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II. THIẾT BỊ DẠY HỌC VÀ HỌC LIỆU</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1. Chuẩn bị của giáo viên</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Giáo án biên soạn theo định hướng phát triển năng lực, tìm hiểu mục tiêu bài học</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Một số hình ảnh vẽ tĩnh vật màu.</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Máy tính, máy chiếu, bảng, phấn, giấy A3, A4</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2. Chuẩn bị của học sinh</w:t>
      </w:r>
    </w:p>
    <w:p w:rsidR="00EF1FEA" w:rsidRPr="00EF1FEA" w:rsidRDefault="00EF1FEA" w:rsidP="00EF1FEA">
      <w:pPr>
        <w:numPr>
          <w:ilvl w:val="0"/>
          <w:numId w:val="1"/>
        </w:numPr>
        <w:spacing w:before="120" w:after="120" w:line="360" w:lineRule="auto"/>
        <w:contextualSpacing/>
        <w:jc w:val="both"/>
        <w:rPr>
          <w:rFonts w:cs="Times New Roman"/>
          <w:color w:val="000000" w:themeColor="text1"/>
          <w:sz w:val="28"/>
          <w:szCs w:val="28"/>
          <w:lang w:val="fr-FR"/>
        </w:rPr>
      </w:pPr>
      <w:r w:rsidRPr="00EF1FEA">
        <w:rPr>
          <w:rFonts w:cs="Times New Roman"/>
          <w:color w:val="000000" w:themeColor="text1"/>
          <w:sz w:val="28"/>
          <w:szCs w:val="28"/>
          <w:lang w:val="fr-FR"/>
        </w:rPr>
        <w:t>SGK, đồ dùng học tập, giấy A4</w:t>
      </w:r>
    </w:p>
    <w:p w:rsidR="00EF1FEA" w:rsidRPr="00EF1FEA" w:rsidRDefault="00EF1FEA" w:rsidP="00EF1FEA">
      <w:pPr>
        <w:numPr>
          <w:ilvl w:val="0"/>
          <w:numId w:val="1"/>
        </w:numPr>
        <w:spacing w:before="120" w:after="120" w:line="360" w:lineRule="auto"/>
        <w:contextualSpacing/>
        <w:jc w:val="both"/>
        <w:rPr>
          <w:rFonts w:cs="Times New Roman"/>
          <w:color w:val="000000" w:themeColor="text1"/>
          <w:sz w:val="28"/>
          <w:szCs w:val="28"/>
          <w:lang w:val="fr-FR"/>
        </w:rPr>
      </w:pPr>
      <w:r w:rsidRPr="00EF1FEA">
        <w:rPr>
          <w:rFonts w:cs="Times New Roman"/>
          <w:color w:val="000000" w:themeColor="text1"/>
          <w:sz w:val="28"/>
          <w:szCs w:val="28"/>
          <w:lang w:val="fr-FR"/>
        </w:rPr>
        <w:t>Tranh ảnh, tư liệu sưu tầm liên quan đến bài học.</w:t>
      </w:r>
    </w:p>
    <w:p w:rsidR="00EF1FEA" w:rsidRPr="00EF1FEA" w:rsidRDefault="00EF1FEA" w:rsidP="00EF1FEA">
      <w:pPr>
        <w:numPr>
          <w:ilvl w:val="0"/>
          <w:numId w:val="1"/>
        </w:numPr>
        <w:spacing w:before="120" w:after="120" w:line="360" w:lineRule="auto"/>
        <w:contextualSpacing/>
        <w:jc w:val="both"/>
        <w:rPr>
          <w:rFonts w:cs="Times New Roman"/>
          <w:color w:val="000000" w:themeColor="text1"/>
          <w:sz w:val="28"/>
          <w:szCs w:val="28"/>
          <w:lang w:val="fr-FR"/>
        </w:rPr>
      </w:pPr>
      <w:r w:rsidRPr="00EF1FEA">
        <w:rPr>
          <w:rFonts w:cs="Times New Roman"/>
          <w:color w:val="000000" w:themeColor="text1"/>
          <w:sz w:val="28"/>
          <w:szCs w:val="28"/>
          <w:lang w:val="fr-FR"/>
        </w:rPr>
        <w:t xml:space="preserve">Dụng cụ học tập theo yêu cầu của GV. </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III. TIẾN TRÌNH DẠY HỌC</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A. HOẠT ĐỘNG KHỞI ĐỘNG</w:t>
      </w:r>
    </w:p>
    <w:p w:rsidR="00EF1FEA" w:rsidRPr="00EF1FEA" w:rsidRDefault="00EF1FEA" w:rsidP="00EF1FEA">
      <w:pPr>
        <w:spacing w:before="120" w:after="120" w:line="360" w:lineRule="auto"/>
        <w:jc w:val="both"/>
        <w:rPr>
          <w:rFonts w:cs="Times New Roman"/>
          <w:sz w:val="28"/>
          <w:szCs w:val="28"/>
          <w:lang w:val="sv-SE"/>
        </w:rPr>
      </w:pPr>
      <w:r w:rsidRPr="00EF1FEA">
        <w:rPr>
          <w:rFonts w:cs="Times New Roman"/>
          <w:b/>
          <w:color w:val="000000" w:themeColor="text1"/>
          <w:sz w:val="28"/>
          <w:szCs w:val="28"/>
          <w:lang w:val="fr-FR"/>
        </w:rPr>
        <w:t xml:space="preserve">a. Mục tiêu: </w:t>
      </w:r>
      <w:r w:rsidRPr="00EF1FEA">
        <w:rPr>
          <w:rFonts w:cs="Times New Roman"/>
          <w:bCs/>
          <w:color w:val="000000"/>
          <w:sz w:val="28"/>
          <w:szCs w:val="28"/>
          <w:lang w:val="nl-NL"/>
        </w:rPr>
        <w:t>Tạo tâm thế hứng thú cho học sinh và từng bước làm quen bài học.</w:t>
      </w:r>
    </w:p>
    <w:p w:rsidR="00EF1FEA" w:rsidRPr="00EF1FEA" w:rsidRDefault="00EF1FEA" w:rsidP="00EF1FEA">
      <w:pPr>
        <w:spacing w:before="120" w:after="120" w:line="360" w:lineRule="auto"/>
        <w:jc w:val="both"/>
        <w:rPr>
          <w:rFonts w:cs="Times New Roman"/>
          <w:sz w:val="28"/>
          <w:szCs w:val="28"/>
          <w:lang w:val="nl-NL"/>
        </w:rPr>
      </w:pPr>
      <w:r w:rsidRPr="00EF1FEA">
        <w:rPr>
          <w:rFonts w:cs="Times New Roman"/>
          <w:b/>
          <w:color w:val="000000" w:themeColor="text1"/>
          <w:sz w:val="28"/>
          <w:szCs w:val="28"/>
          <w:lang w:val="fr-FR"/>
        </w:rPr>
        <w:t xml:space="preserve">b. Nội dung: </w:t>
      </w:r>
      <w:r w:rsidRPr="00EF1FEA">
        <w:rPr>
          <w:rFonts w:cs="Times New Roman"/>
          <w:bCs/>
          <w:sz w:val="28"/>
          <w:szCs w:val="28"/>
          <w:lang w:val="nl-NL"/>
        </w:rPr>
        <w:t>GV trình bày vấn đề, HS trả lời câu hỏi.</w:t>
      </w:r>
    </w:p>
    <w:p w:rsidR="00EF1FEA" w:rsidRPr="00EF1FEA" w:rsidRDefault="00EF1FEA" w:rsidP="00EF1FEA">
      <w:pPr>
        <w:spacing w:before="120" w:after="120" w:line="360" w:lineRule="auto"/>
        <w:jc w:val="both"/>
        <w:rPr>
          <w:rFonts w:cs="Times New Roman"/>
          <w:color w:val="FF0000"/>
          <w:sz w:val="28"/>
          <w:szCs w:val="28"/>
          <w:lang w:val="nl-NL"/>
        </w:rPr>
      </w:pPr>
      <w:r w:rsidRPr="00EF1FEA">
        <w:rPr>
          <w:rFonts w:cs="Times New Roman"/>
          <w:b/>
          <w:color w:val="000000" w:themeColor="text1"/>
          <w:sz w:val="28"/>
          <w:szCs w:val="28"/>
          <w:lang w:val="fr-FR"/>
        </w:rPr>
        <w:t xml:space="preserve">c. Sản phẩm học tập: </w:t>
      </w:r>
      <w:r w:rsidRPr="00EF1FEA">
        <w:rPr>
          <w:rFonts w:cs="Times New Roman"/>
          <w:color w:val="000000"/>
          <w:sz w:val="28"/>
          <w:szCs w:val="28"/>
          <w:lang w:val="nl-NL"/>
        </w:rPr>
        <w:t>HS lắng nghe và tiếp thu kiến thức.</w:t>
      </w:r>
    </w:p>
    <w:p w:rsidR="00EF1FEA" w:rsidRPr="00EF1FEA" w:rsidRDefault="00EF1FEA" w:rsidP="00EF1FEA">
      <w:pPr>
        <w:spacing w:before="120" w:after="120" w:line="360" w:lineRule="auto"/>
        <w:jc w:val="both"/>
        <w:rPr>
          <w:rFonts w:cs="Times New Roman"/>
          <w:color w:val="FF0000"/>
          <w:sz w:val="28"/>
          <w:szCs w:val="28"/>
          <w:lang w:val="nl-NL"/>
        </w:rPr>
      </w:pPr>
      <w:r w:rsidRPr="00EF1FEA">
        <w:rPr>
          <w:rFonts w:cs="Times New Roman"/>
          <w:b/>
          <w:color w:val="000000" w:themeColor="text1"/>
          <w:sz w:val="28"/>
          <w:szCs w:val="28"/>
          <w:lang w:val="fr-FR"/>
        </w:rPr>
        <w:t xml:space="preserve">d. Tổ chức thực hiện: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Yêu cầu HS quan sát tranh, đặt câu hỏi để HS tìm hiểu, thảo luận về:</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noProof/>
          <w:sz w:val="28"/>
          <w:szCs w:val="28"/>
        </w:rPr>
        <w:lastRenderedPageBreak/>
        <w:drawing>
          <wp:inline distT="0" distB="0" distL="0" distR="0" wp14:anchorId="68D6EE3E" wp14:editId="187EB617">
            <wp:extent cx="3753016" cy="390002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58203" cy="3905414"/>
                    </a:xfrm>
                    <a:prstGeom prst="rect">
                      <a:avLst/>
                    </a:prstGeom>
                  </pic:spPr>
                </pic:pic>
              </a:graphicData>
            </a:graphic>
          </wp:inline>
        </w:drawing>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Em hiểu như thế nào là tranh tĩnh vật?</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Trong mỗi tranh có những hình ảnh gì?</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Tranh được thể hiện bằng chất liệu gì?</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Bố cục, hoà sắc và cách diễn tả chấm, nét, hình, màu trơng mỗi bức tranh như thế nào?</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Hướng dẫn HS quan sát, thưởng thức và chia sẻ về:</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Bố cục, hình mảng, đường nét, màu sắc trong tranh.</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Cảm xúc khi xem tranh.</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HS tiếp nhận nhiệm vụ, trả lời câu hỏi:</w:t>
      </w:r>
    </w:p>
    <w:p w:rsidR="00EF1FEA" w:rsidRPr="00EF1FEA" w:rsidRDefault="00EF1FEA" w:rsidP="00EF1FEA">
      <w:pPr>
        <w:numPr>
          <w:ilvl w:val="0"/>
          <w:numId w:val="2"/>
        </w:numPr>
        <w:spacing w:before="120" w:after="120" w:line="360" w:lineRule="auto"/>
        <w:contextualSpacing/>
        <w:jc w:val="both"/>
        <w:rPr>
          <w:rFonts w:cs="Times New Roman"/>
          <w:color w:val="000000" w:themeColor="text1"/>
          <w:sz w:val="28"/>
          <w:szCs w:val="28"/>
          <w:lang w:val="fr-FR"/>
        </w:rPr>
      </w:pPr>
      <w:r w:rsidRPr="00EF1FEA">
        <w:rPr>
          <w:rFonts w:cs="Times New Roman"/>
          <w:color w:val="000000" w:themeColor="text1"/>
          <w:sz w:val="28"/>
          <w:szCs w:val="28"/>
          <w:lang w:val="fr-FR"/>
        </w:rPr>
        <w:t>Cách sắp xếp hình, màu của vật mẫu trong tranh: Hình, màu của các bức tranh thể hiện sự hài hòa, cân xứng về màu sắc, bố cục.</w:t>
      </w:r>
    </w:p>
    <w:p w:rsidR="00EF1FEA" w:rsidRPr="00EF1FEA" w:rsidRDefault="00EF1FEA" w:rsidP="00EF1FEA">
      <w:pPr>
        <w:numPr>
          <w:ilvl w:val="0"/>
          <w:numId w:val="2"/>
        </w:numPr>
        <w:spacing w:before="120" w:after="120" w:line="360" w:lineRule="auto"/>
        <w:contextualSpacing/>
        <w:jc w:val="both"/>
        <w:rPr>
          <w:rFonts w:cs="Times New Roman"/>
          <w:color w:val="000000" w:themeColor="text1"/>
          <w:sz w:val="28"/>
          <w:szCs w:val="28"/>
          <w:lang w:val="fr-FR"/>
        </w:rPr>
      </w:pPr>
      <w:r w:rsidRPr="00EF1FEA">
        <w:rPr>
          <w:rFonts w:cs="Times New Roman"/>
          <w:color w:val="000000" w:themeColor="text1"/>
          <w:sz w:val="28"/>
          <w:szCs w:val="28"/>
          <w:lang w:val="fr-FR"/>
        </w:rPr>
        <w:lastRenderedPageBreak/>
        <w:t>Hòa sắc và cách diễn tả trong mỗi bức tranh có gam màu chính và màu phụ. Màu phụ bổ sung cho gam màu chính, màu phụ có tông màu bổ trợ cho gam màu chính.</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i/>
          <w:color w:val="000000" w:themeColor="text1"/>
          <w:sz w:val="28"/>
          <w:szCs w:val="28"/>
          <w:lang w:val="fr-FR"/>
        </w:rPr>
        <w:t xml:space="preserve">- GV đặt vấn đề: </w:t>
      </w:r>
      <w:r w:rsidRPr="00EF1FEA">
        <w:rPr>
          <w:rFonts w:cs="Times New Roman"/>
          <w:color w:val="000000" w:themeColor="text1"/>
          <w:sz w:val="28"/>
          <w:szCs w:val="28"/>
          <w:lang w:val="fr-FR"/>
        </w:rPr>
        <w:t>Trong đời sống hàng ngày nói chung và trong ngành mĩ thuật nói riêng,</w:t>
      </w:r>
      <w:r w:rsidRPr="00EF1FEA">
        <w:rPr>
          <w:rFonts w:cs="Times New Roman"/>
          <w:i/>
          <w:color w:val="000000" w:themeColor="text1"/>
          <w:sz w:val="28"/>
          <w:szCs w:val="28"/>
          <w:lang w:val="fr-FR"/>
        </w:rPr>
        <w:t xml:space="preserve"> </w:t>
      </w:r>
      <w:r w:rsidRPr="00EF1FEA">
        <w:rPr>
          <w:rFonts w:cs="Times New Roman"/>
          <w:color w:val="000000" w:themeColor="text1"/>
          <w:sz w:val="28"/>
          <w:szCs w:val="28"/>
          <w:lang w:val="fr-FR"/>
        </w:rPr>
        <w:t xml:space="preserve">các sản phẩm mĩ thuật được sáng tác và trưng bày vô cùng đa dạng và phong phú, mỗi loại sản phẩm có tính chất và mục đích ứng dụng riêng. Để nắm bắt rõ ràng và cụ thể hơn các tranh tĩnh vật, chúng ta cùng tìm hiểu </w:t>
      </w:r>
      <w:r w:rsidRPr="00EF1FEA">
        <w:rPr>
          <w:rFonts w:cs="Times New Roman"/>
          <w:b/>
          <w:color w:val="000000" w:themeColor="text1"/>
          <w:sz w:val="28"/>
          <w:szCs w:val="28"/>
          <w:lang w:val="fr-FR"/>
        </w:rPr>
        <w:t>bài 2 : Tranh tĩnh vật màu.</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B. HOẠT ĐỘNG HÌNH THÀNH KIẾN THỨC</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HOẠT ĐỘNG 1 : Cách vẽ tranh tĩnh vật màu</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a. Mục tiêu</w:t>
      </w:r>
      <w:r w:rsidRPr="00EF1FEA">
        <w:rPr>
          <w:rFonts w:cs="Times New Roman"/>
          <w:color w:val="000000" w:themeColor="text1"/>
          <w:sz w:val="28"/>
          <w:szCs w:val="28"/>
          <w:lang w:val="fr-FR"/>
        </w:rPr>
        <w:t>: HS biết các bước vẽ tranh tĩnh vật màu.</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b/>
          <w:color w:val="000000" w:themeColor="text1"/>
          <w:sz w:val="28"/>
          <w:szCs w:val="28"/>
          <w:lang w:val="fr-FR"/>
        </w:rPr>
        <w:t xml:space="preserve">b. Nội dung: </w:t>
      </w:r>
      <w:r w:rsidRPr="00EF1FEA">
        <w:rPr>
          <w:rFonts w:cs="Times New Roman"/>
          <w:color w:val="000000" w:themeColor="text1"/>
          <w:sz w:val="28"/>
          <w:szCs w:val="28"/>
          <w:lang w:val="fr-FR"/>
        </w:rPr>
        <w:t>HS quan sát tranh SGK</w:t>
      </w:r>
      <w:r w:rsidRPr="00EF1FEA">
        <w:rPr>
          <w:rFonts w:cs="Times New Roman"/>
          <w:b/>
          <w:color w:val="000000" w:themeColor="text1"/>
          <w:sz w:val="28"/>
          <w:szCs w:val="28"/>
          <w:lang w:val="fr-FR"/>
        </w:rPr>
        <w:t xml:space="preserve"> </w:t>
      </w:r>
      <w:r w:rsidRPr="00EF1FEA">
        <w:rPr>
          <w:rFonts w:cs="Times New Roman"/>
          <w:color w:val="000000"/>
          <w:sz w:val="28"/>
          <w:szCs w:val="28"/>
          <w:lang w:val="nl-NL"/>
        </w:rPr>
        <w:t>trang 11 SGK Mĩ thuật 6, thảo luận để nhận biết cách vẽ tranh tĩnh vật màu.</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Theo em, tranh tĩnh vật màu vẽ giống hệt vật mẫu được bảy trong thực tế hay vẽ theo cảm nhận của người vẽ?</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Bố cục của tranh dựa trên hình dáng, tỉ lệ các vật mẫu hay theo ý tưởng sáng tạo tự do của người vẽ?</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Cách vẽ hình của tranh tỉnh vật màu có điểm gì giống và khác với cách vẽ hình của bài vẽ theo mẫu em đã được học?</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c. Sản phẩm học tập: </w:t>
      </w:r>
      <w:r w:rsidRPr="00EF1FEA">
        <w:rPr>
          <w:rFonts w:cs="Times New Roman"/>
          <w:color w:val="000000" w:themeColor="text1"/>
          <w:sz w:val="28"/>
          <w:szCs w:val="28"/>
          <w:lang w:val="fr-FR"/>
        </w:rPr>
        <w:t>các bước vẽ tranh tĩnh vật màu.</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d. Tổ chức thực hiện: </w:t>
      </w:r>
    </w:p>
    <w:tbl>
      <w:tblPr>
        <w:tblStyle w:val="TableGrid"/>
        <w:tblW w:w="9479" w:type="dxa"/>
        <w:tblInd w:w="-34" w:type="dxa"/>
        <w:tblLook w:val="04A0" w:firstRow="1" w:lastRow="0" w:firstColumn="1" w:lastColumn="0" w:noHBand="0" w:noVBand="1"/>
      </w:tblPr>
      <w:tblGrid>
        <w:gridCol w:w="5226"/>
        <w:gridCol w:w="4253"/>
      </w:tblGrid>
      <w:tr w:rsidR="00EF1FEA" w:rsidRPr="00EF1FEA" w:rsidTr="004A05CA">
        <w:trPr>
          <w:trHeight w:val="444"/>
        </w:trPr>
        <w:tc>
          <w:tcPr>
            <w:tcW w:w="4537" w:type="dxa"/>
            <w:tcBorders>
              <w:top w:val="single" w:sz="4" w:space="0" w:color="auto"/>
              <w:left w:val="single" w:sz="4" w:space="0" w:color="auto"/>
              <w:bottom w:val="single" w:sz="4" w:space="0" w:color="auto"/>
              <w:right w:val="single" w:sz="4" w:space="0" w:color="auto"/>
            </w:tcBorders>
            <w:hideMark/>
          </w:tcPr>
          <w:p w:rsidR="00EF1FEA" w:rsidRPr="00EF1FEA" w:rsidRDefault="00EF1FEA" w:rsidP="00EF1FEA">
            <w:pPr>
              <w:spacing w:before="120" w:after="120" w:line="360" w:lineRule="auto"/>
              <w:jc w:val="center"/>
              <w:rPr>
                <w:rFonts w:cs="Times New Roman"/>
                <w:b/>
                <w:color w:val="000000"/>
                <w:sz w:val="28"/>
                <w:szCs w:val="28"/>
                <w:lang w:val="nl-NL"/>
              </w:rPr>
            </w:pPr>
            <w:r w:rsidRPr="00EF1FEA">
              <w:rPr>
                <w:rFonts w:cs="Times New Roman"/>
                <w:b/>
                <w:color w:val="000000"/>
                <w:sz w:val="28"/>
                <w:szCs w:val="28"/>
                <w:lang w:val="nl-NL"/>
              </w:rPr>
              <w:t>HOẠT ĐỘNG CỦA GV - HS</w:t>
            </w:r>
          </w:p>
        </w:tc>
        <w:tc>
          <w:tcPr>
            <w:tcW w:w="4942" w:type="dxa"/>
            <w:tcBorders>
              <w:top w:val="single" w:sz="4" w:space="0" w:color="auto"/>
              <w:left w:val="single" w:sz="4" w:space="0" w:color="auto"/>
              <w:bottom w:val="single" w:sz="4" w:space="0" w:color="auto"/>
              <w:right w:val="single" w:sz="4" w:space="0" w:color="auto"/>
            </w:tcBorders>
            <w:hideMark/>
          </w:tcPr>
          <w:p w:rsidR="00EF1FEA" w:rsidRPr="00EF1FEA" w:rsidRDefault="00EF1FEA" w:rsidP="00EF1FEA">
            <w:pPr>
              <w:spacing w:before="120" w:after="120" w:line="360" w:lineRule="auto"/>
              <w:jc w:val="center"/>
              <w:rPr>
                <w:rFonts w:cs="Times New Roman"/>
                <w:b/>
                <w:color w:val="000000"/>
                <w:sz w:val="28"/>
                <w:szCs w:val="28"/>
                <w:lang w:val="nl-NL"/>
              </w:rPr>
            </w:pPr>
            <w:r w:rsidRPr="00EF1FEA">
              <w:rPr>
                <w:rFonts w:cs="Times New Roman"/>
                <w:b/>
                <w:color w:val="000000"/>
                <w:sz w:val="28"/>
                <w:szCs w:val="28"/>
                <w:lang w:val="nl-NL"/>
              </w:rPr>
              <w:t>DỰ KIẾN SẢN PHẨM</w:t>
            </w:r>
          </w:p>
        </w:tc>
      </w:tr>
      <w:tr w:rsidR="00EF1FEA" w:rsidRPr="00EF1FEA" w:rsidTr="004A05CA">
        <w:tc>
          <w:tcPr>
            <w:tcW w:w="4537" w:type="dxa"/>
            <w:tcBorders>
              <w:top w:val="single" w:sz="4" w:space="0" w:color="auto"/>
              <w:left w:val="single" w:sz="4" w:space="0" w:color="auto"/>
              <w:bottom w:val="single" w:sz="4" w:space="0" w:color="auto"/>
              <w:right w:val="single" w:sz="4" w:space="0" w:color="auto"/>
            </w:tcBorders>
          </w:tcPr>
          <w:p w:rsidR="00EF1FEA" w:rsidRPr="00EF1FEA" w:rsidRDefault="00EF1FEA" w:rsidP="00EF1FEA">
            <w:pPr>
              <w:spacing w:before="120" w:after="120" w:line="360" w:lineRule="auto"/>
              <w:jc w:val="both"/>
              <w:rPr>
                <w:rFonts w:cs="Times New Roman"/>
                <w:b/>
                <w:color w:val="000000"/>
                <w:sz w:val="28"/>
                <w:szCs w:val="28"/>
                <w:lang w:val="nl-NL"/>
              </w:rPr>
            </w:pPr>
            <w:r w:rsidRPr="00EF1FEA">
              <w:rPr>
                <w:rFonts w:cs="Times New Roman"/>
                <w:b/>
                <w:color w:val="000000"/>
                <w:sz w:val="28"/>
                <w:szCs w:val="28"/>
                <w:lang w:val="nl-NL"/>
              </w:rPr>
              <w:t>Bước 1: GV chuyển giao nhiệm vụ học tập</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xml:space="preserve">- GV yêu cầu HS quan sát hình ở trang 11 SGK Mĩ thuật 6, thảo luận để nhận biết cách </w:t>
            </w:r>
            <w:r w:rsidRPr="00EF1FEA">
              <w:rPr>
                <w:rFonts w:cs="Times New Roman"/>
                <w:color w:val="000000"/>
                <w:sz w:val="28"/>
                <w:szCs w:val="28"/>
                <w:lang w:val="nl-NL"/>
              </w:rPr>
              <w:lastRenderedPageBreak/>
              <w:t>vẽ tranh tĩnh vật màu.</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Cảm nhận vẻ đẹp, đặc điểm về hình dáng,</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vị trí, tỉ lệ, màu sắc; về cách bố cục, vẽ hình,</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vẽ màu các vật mẫu và nền khi thực hiện vẽ</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tranh tĩnh vật màu.</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Nêu câu hỏi gợi mở để HS suy nghĩ, thảo luận:</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Theo em, tranh tĩnh vật màu vẽ giống hệt</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vật mẫu được bảy trong thực tế hay vẽ theo</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cảm nhận của người vẽ?</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Bố cục của tranh dựa trên hình dáng, tỉ lệ</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các vật mẫu hay theo ý tưởng sáng tạo tự do</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của người vẽ?</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Cách vẽ hình của tranh tỉnh vật màu có điểm gì giống và khác với cách vẽ hình của bài vẽ theo mẫu em đã được học?</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noProof/>
                <w:sz w:val="28"/>
                <w:szCs w:val="28"/>
              </w:rPr>
              <w:lastRenderedPageBreak/>
              <w:drawing>
                <wp:inline distT="0" distB="0" distL="0" distR="0" wp14:anchorId="501C439B" wp14:editId="675A7470">
                  <wp:extent cx="3172598" cy="2933286"/>
                  <wp:effectExtent l="0" t="0" r="889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77795" cy="2938091"/>
                          </a:xfrm>
                          <a:prstGeom prst="rect">
                            <a:avLst/>
                          </a:prstGeom>
                        </pic:spPr>
                      </pic:pic>
                    </a:graphicData>
                  </a:graphic>
                </wp:inline>
              </w:drawing>
            </w:r>
          </w:p>
          <w:p w:rsidR="00EF1FEA" w:rsidRPr="00EF1FEA" w:rsidRDefault="00EF1FEA" w:rsidP="00EF1FEA">
            <w:pPr>
              <w:spacing w:before="120" w:after="120" w:line="360" w:lineRule="auto"/>
              <w:jc w:val="both"/>
              <w:rPr>
                <w:rFonts w:cs="Times New Roman"/>
                <w:b/>
                <w:color w:val="000000"/>
                <w:sz w:val="28"/>
                <w:szCs w:val="28"/>
                <w:lang w:val="nl-NL"/>
              </w:rPr>
            </w:pPr>
            <w:r w:rsidRPr="00EF1FEA">
              <w:rPr>
                <w:rFonts w:cs="Times New Roman"/>
                <w:b/>
                <w:color w:val="000000"/>
                <w:sz w:val="28"/>
                <w:szCs w:val="28"/>
                <w:lang w:val="nl-NL"/>
              </w:rPr>
              <w:t>Bước 2: HS thực hiện nhiệm vụ học tập</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xml:space="preserve">+ HS đọc sgk và thực hiện yêu cầu. </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xml:space="preserve">+ GV đến các nhóm theo dõi, hỗ trợ HS nếu cần thiết. </w:t>
            </w:r>
          </w:p>
          <w:p w:rsidR="00EF1FEA" w:rsidRPr="00EF1FEA" w:rsidRDefault="00EF1FEA" w:rsidP="00EF1FEA">
            <w:pPr>
              <w:spacing w:before="120" w:after="120" w:line="360" w:lineRule="auto"/>
              <w:jc w:val="both"/>
              <w:rPr>
                <w:rFonts w:cs="Times New Roman"/>
                <w:b/>
                <w:color w:val="000000"/>
                <w:sz w:val="28"/>
                <w:szCs w:val="28"/>
                <w:lang w:val="nl-NL"/>
              </w:rPr>
            </w:pPr>
            <w:r w:rsidRPr="00EF1FEA">
              <w:rPr>
                <w:rFonts w:cs="Times New Roman"/>
                <w:b/>
                <w:color w:val="000000"/>
                <w:sz w:val="28"/>
                <w:szCs w:val="28"/>
                <w:lang w:val="nl-NL"/>
              </w:rPr>
              <w:t>Bước 3: Báo cáo kết quả hoạt động và thảo luận</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GV gọi 2 bạn đại diện của 2 nhóm trả lời.</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GV gọi HS khác nhận xét, bổ sung.</w:t>
            </w:r>
          </w:p>
          <w:p w:rsidR="00EF1FEA" w:rsidRPr="00EF1FEA" w:rsidRDefault="00EF1FEA" w:rsidP="00EF1FEA">
            <w:pPr>
              <w:spacing w:before="120" w:after="120" w:line="360" w:lineRule="auto"/>
              <w:jc w:val="both"/>
              <w:rPr>
                <w:rFonts w:cs="Times New Roman"/>
                <w:b/>
                <w:color w:val="000000"/>
                <w:sz w:val="28"/>
                <w:szCs w:val="28"/>
                <w:lang w:val="nl-NL"/>
              </w:rPr>
            </w:pPr>
            <w:r w:rsidRPr="00EF1FEA">
              <w:rPr>
                <w:rFonts w:cs="Times New Roman"/>
                <w:b/>
                <w:color w:val="000000"/>
                <w:sz w:val="28"/>
                <w:szCs w:val="28"/>
                <w:lang w:val="nl-NL"/>
              </w:rPr>
              <w:t>Bước 4: Đánh giá kết quả, thực hiện nhiệm vụ học tập</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xml:space="preserve"> + GV đánh giá, nhận xét, chuẩn kiến thức.</w:t>
            </w:r>
          </w:p>
          <w:p w:rsidR="00EF1FEA" w:rsidRPr="00EF1FEA" w:rsidRDefault="00EF1FEA" w:rsidP="00EF1FEA">
            <w:pPr>
              <w:spacing w:before="120" w:after="120" w:line="360" w:lineRule="auto"/>
              <w:jc w:val="both"/>
              <w:rPr>
                <w:rFonts w:cs="Times New Roman"/>
                <w:color w:val="000000"/>
                <w:sz w:val="28"/>
                <w:szCs w:val="28"/>
                <w:lang w:val="nl-NL"/>
              </w:rPr>
            </w:pPr>
            <w:r w:rsidRPr="00EF1FEA">
              <w:rPr>
                <w:rFonts w:cs="Times New Roman"/>
                <w:color w:val="000000"/>
                <w:sz w:val="28"/>
                <w:szCs w:val="28"/>
                <w:lang w:val="nl-NL"/>
              </w:rPr>
              <w:t>+ GV kết luận.</w:t>
            </w:r>
          </w:p>
        </w:tc>
        <w:tc>
          <w:tcPr>
            <w:tcW w:w="4942" w:type="dxa"/>
            <w:tcBorders>
              <w:top w:val="single" w:sz="4" w:space="0" w:color="auto"/>
              <w:left w:val="single" w:sz="4" w:space="0" w:color="auto"/>
              <w:bottom w:val="single" w:sz="4" w:space="0" w:color="auto"/>
              <w:right w:val="single" w:sz="4" w:space="0" w:color="auto"/>
            </w:tcBorders>
          </w:tcPr>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lastRenderedPageBreak/>
              <w:t>- Tranh tĩnh vật đem lại cho người thưởng thức những tình cảm nhẹ nhàng về thiên nhiên và cuộc sống.</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lastRenderedPageBreak/>
              <w:t>- Có nhiều cách để diễn tả cảm xúc trong tranh tĩnh vật.</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Các bước vẽ tranh tĩnh vật màu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Xác định bố cục, tỉ lệ, vị trí hình các vật mẫu và vẽ phác họa.</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Vẽ màu khái quát tạo hòa sắc chung cho bức tranh.</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Vẽ thêm nét, màu thể hiện cảm xúc của mẫu vật.</w:t>
            </w:r>
          </w:p>
          <w:p w:rsidR="00EF1FEA" w:rsidRPr="00EF1FEA" w:rsidRDefault="00EF1FEA" w:rsidP="00EF1FEA">
            <w:pPr>
              <w:spacing w:before="120" w:after="120" w:line="360" w:lineRule="auto"/>
              <w:jc w:val="both"/>
              <w:rPr>
                <w:rFonts w:cs="Times New Roman"/>
                <w:color w:val="000000" w:themeColor="text1"/>
                <w:sz w:val="28"/>
                <w:szCs w:val="28"/>
                <w:lang w:val="fr-FR"/>
              </w:rPr>
            </w:pPr>
          </w:p>
        </w:tc>
      </w:tr>
    </w:tbl>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lastRenderedPageBreak/>
        <w:t>C. HOẠT ĐỘNG LUYỆN TẬP (Vẽ tranh tĩnh vật màu)</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a. Mục tiêu: </w:t>
      </w:r>
      <w:r w:rsidRPr="00EF1FEA">
        <w:rPr>
          <w:rFonts w:cs="Times New Roman"/>
          <w:bCs/>
          <w:color w:val="000000"/>
          <w:sz w:val="28"/>
          <w:szCs w:val="28"/>
          <w:lang w:val="nl-NL"/>
        </w:rPr>
        <w:t>củng cố và luyện tập vẽ tranh tĩnh vật dựa trên kiến thức đã học.</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b. Nội dung: </w:t>
      </w:r>
    </w:p>
    <w:p w:rsidR="00EF1FEA" w:rsidRPr="00EF1FEA" w:rsidRDefault="00EF1FEA" w:rsidP="00EF1FEA">
      <w:pPr>
        <w:spacing w:before="120" w:after="120" w:line="360" w:lineRule="auto"/>
        <w:jc w:val="both"/>
        <w:rPr>
          <w:rFonts w:cs="Times New Roman"/>
          <w:bCs/>
          <w:sz w:val="28"/>
          <w:szCs w:val="28"/>
          <w:lang w:val="nl-NL"/>
        </w:rPr>
      </w:pPr>
      <w:r w:rsidRPr="00EF1FEA">
        <w:rPr>
          <w:rFonts w:cs="Times New Roman"/>
          <w:bCs/>
          <w:sz w:val="28"/>
          <w:szCs w:val="28"/>
          <w:lang w:val="nl-NL"/>
        </w:rPr>
        <w:lastRenderedPageBreak/>
        <w:t>- GV yêu cầu HS làm bài tập phần Luyện tập – sáng tạo trong SGK.</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c. Sản phẩm học tập: </w:t>
      </w:r>
      <w:r w:rsidRPr="00EF1FEA">
        <w:rPr>
          <w:rFonts w:cs="Times New Roman"/>
          <w:color w:val="000000" w:themeColor="text1"/>
          <w:sz w:val="28"/>
          <w:szCs w:val="28"/>
          <w:lang w:val="fr-FR"/>
        </w:rPr>
        <w:t>sản phẩm mĩ thuật của HS.</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d. Tổ chức thực hiện: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Hướng dẫn HS lựa chọn vị trí quan sát để xác định ánh sáng, hình đáng, tỉ lệ, màu sắc các vật mẫu.</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GV đặt câu hỏi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xml:space="preserve">+ Em quan sát được hình dáng, vị trí, tỉ lệ các vật mẫu như thế nào?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Các vật mẫu sẽ được sắp xếp như thế nào trong bức tranh của ern?</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Khi vẽ, em sẽ vẽ phác khung hình để xác định bố cục của tranh hay vẽ hình vật</w:t>
      </w:r>
    </w:p>
    <w:p w:rsidR="00EF1FEA" w:rsidRPr="00EF1FEA" w:rsidRDefault="00EF1FEA" w:rsidP="00EF1FEA">
      <w:pPr>
        <w:spacing w:before="120" w:after="120" w:line="360" w:lineRule="auto"/>
        <w:jc w:val="both"/>
        <w:rPr>
          <w:rFonts w:cs="Times New Roman"/>
          <w:color w:val="000000" w:themeColor="text1"/>
          <w:sz w:val="28"/>
          <w:szCs w:val="28"/>
          <w:lang w:val="fr-FR"/>
        </w:rPr>
      </w:pPr>
      <w:proofErr w:type="gramStart"/>
      <w:r w:rsidRPr="00EF1FEA">
        <w:rPr>
          <w:rFonts w:cs="Times New Roman"/>
          <w:color w:val="000000" w:themeColor="text1"/>
          <w:sz w:val="28"/>
          <w:szCs w:val="28"/>
          <w:lang w:val="fr-FR"/>
        </w:rPr>
        <w:t>mẫu</w:t>
      </w:r>
      <w:proofErr w:type="gramEnd"/>
      <w:r w:rsidRPr="00EF1FEA">
        <w:rPr>
          <w:rFonts w:cs="Times New Roman"/>
          <w:color w:val="000000" w:themeColor="text1"/>
          <w:sz w:val="28"/>
          <w:szCs w:val="28"/>
          <w:lang w:val="fr-FR"/>
        </w:rPr>
        <w:t xml:space="preserve"> luôn?</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Em sẽ vẽ vật ở xa hay ở gần trước?</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Em sẽ vẽ màu như thế nào? Em thích cách vẽ tranh tĩnh vật màu của hoa sĩ nào?</w:t>
      </w:r>
    </w:p>
    <w:p w:rsidR="00EF1FEA" w:rsidRPr="00EF1FEA" w:rsidRDefault="00EF1FEA" w:rsidP="00EF1FEA">
      <w:pPr>
        <w:spacing w:before="120" w:after="120" w:line="360" w:lineRule="auto"/>
        <w:jc w:val="both"/>
        <w:rPr>
          <w:rFonts w:cs="Times New Roman"/>
          <w:color w:val="000000" w:themeColor="text1"/>
          <w:sz w:val="28"/>
          <w:szCs w:val="28"/>
          <w:lang w:val="fr-FR"/>
        </w:rPr>
      </w:pP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noProof/>
          <w:sz w:val="28"/>
          <w:szCs w:val="28"/>
        </w:rPr>
        <w:lastRenderedPageBreak/>
        <w:drawing>
          <wp:inline distT="0" distB="0" distL="0" distR="0" wp14:anchorId="1431D271" wp14:editId="56630627">
            <wp:extent cx="2781300" cy="3905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1300" cy="3905250"/>
                    </a:xfrm>
                    <a:prstGeom prst="rect">
                      <a:avLst/>
                    </a:prstGeom>
                  </pic:spPr>
                </pic:pic>
              </a:graphicData>
            </a:graphic>
          </wp:inline>
        </w:drawing>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Khuyến khích HS thực hiện vẽ tranh theo ý thích.</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HS suy nghĩ trả lời câu  hỏi và thực hành luyện tập</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GV nhận xét, bổ sung.</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D. HOẠT ĐỘNG VẬN DỤNG</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Nhiệm vụ 1 : Phân tích – đánh giá : Trưng bày và chia sẻ</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a. Mục tiêu: </w:t>
      </w:r>
      <w:r w:rsidRPr="00EF1FEA">
        <w:rPr>
          <w:rFonts w:cs="Times New Roman"/>
          <w:bCs/>
          <w:color w:val="000000"/>
          <w:sz w:val="28"/>
          <w:szCs w:val="28"/>
          <w:lang w:val="nl-NL"/>
        </w:rPr>
        <w:t>HS trưng bày sản phẩm và chia sẻ cảm nhận về bố cục, nét, hình, màu, đậm nhạt trong bài vẽ trang tĩnh vật màu.</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b. Nội dung: </w:t>
      </w:r>
    </w:p>
    <w:p w:rsidR="00EF1FEA" w:rsidRPr="00EF1FEA" w:rsidRDefault="00EF1FEA" w:rsidP="00EF1FEA">
      <w:pPr>
        <w:spacing w:before="120" w:after="120" w:line="360" w:lineRule="auto"/>
        <w:jc w:val="both"/>
        <w:rPr>
          <w:rFonts w:cs="Times New Roman"/>
          <w:bCs/>
          <w:sz w:val="28"/>
          <w:szCs w:val="28"/>
          <w:lang w:val="nl-NL"/>
        </w:rPr>
      </w:pPr>
      <w:r w:rsidRPr="00EF1FEA">
        <w:rPr>
          <w:rFonts w:cs="Times New Roman"/>
          <w:bCs/>
          <w:sz w:val="28"/>
          <w:szCs w:val="28"/>
          <w:lang w:val="nl-NL"/>
        </w:rPr>
        <w:t>- GV yêu cầu HS trả lời câu hỏi ở hoạt động Phân tích – đánh giá trong SGK Mĩ thuật 6</w:t>
      </w:r>
    </w:p>
    <w:p w:rsidR="00EF1FEA" w:rsidRPr="00EF1FEA" w:rsidRDefault="00EF1FEA" w:rsidP="00EF1FEA">
      <w:pPr>
        <w:spacing w:before="120" w:after="120" w:line="360" w:lineRule="auto"/>
        <w:jc w:val="both"/>
        <w:rPr>
          <w:rFonts w:cs="Times New Roman"/>
          <w:bCs/>
          <w:sz w:val="28"/>
          <w:szCs w:val="28"/>
          <w:lang w:val="nl-NL"/>
        </w:rPr>
      </w:pPr>
      <w:r w:rsidRPr="00EF1FEA">
        <w:rPr>
          <w:rFonts w:cs="Times New Roman"/>
          <w:bCs/>
          <w:sz w:val="28"/>
          <w:szCs w:val="28"/>
          <w:lang w:val="nl-NL"/>
        </w:rPr>
        <w:t>- HS thảo luận và trả lời câu hỏi trong SGK Mĩ thuật 6</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c. Sản phẩm học tập: </w:t>
      </w:r>
      <w:r w:rsidRPr="00EF1FEA">
        <w:rPr>
          <w:rFonts w:cs="Times New Roman"/>
          <w:color w:val="000000" w:themeColor="text1"/>
          <w:sz w:val="28"/>
          <w:szCs w:val="28"/>
          <w:lang w:val="fr-FR"/>
        </w:rPr>
        <w:t>sản phẩm mĩ thuật của HS</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d. Tổ chức thực hiện: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lastRenderedPageBreak/>
        <w:t>- GV đặt câu hỏi cho HS thảo luận để nhận biết thêm cảm xúc do nét, màu, nhịp điệu và sự hài hoà trong các bài vẽ tranh tĩnh vật mang lại.</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Em ấn tượng với bài vẽ nào? Vì sao?</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Bố cục và cách diễn tả về nét, hình, màu của bài vẽ như thế nào?</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Em có cảm xúc gì khi thực hiện bài về tĩnh vật màu?</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Khuyến khích HS phân tích và chia sẻ cảm nhận về:</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Bài vẽ yêu thích.</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Hoà sắc trong bài vẽ.</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Cách diễn tả về bố cục, nét, hình, màu, đậm nhạt trong bài vẽ.</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HS tiếp nhận nhiệm vụ, trả lời câu hỏi, đưa ra đáp án.</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GV nhận xét, đánh giá, chuẩn kiến thức bài học</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Nhiệm vụ 2: Vận dụng – phát triển</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a. Mục tiêu: </w:t>
      </w:r>
      <w:r w:rsidRPr="00EF1FEA">
        <w:rPr>
          <w:rFonts w:cs="Times New Roman"/>
          <w:bCs/>
          <w:color w:val="000000"/>
          <w:sz w:val="28"/>
          <w:szCs w:val="28"/>
          <w:lang w:val="nl-NL"/>
        </w:rPr>
        <w:t>HS đưa ra những ý tưởng ứng dụng tranh tĩnh vật hoa quả trong cuộc sống.</w:t>
      </w:r>
    </w:p>
    <w:p w:rsidR="00EF1FEA" w:rsidRPr="00EF1FEA" w:rsidRDefault="00EF1FEA" w:rsidP="00EF1FEA">
      <w:pPr>
        <w:spacing w:before="120" w:after="120" w:line="360" w:lineRule="auto"/>
        <w:jc w:val="both"/>
        <w:rPr>
          <w:rFonts w:cs="Times New Roman"/>
          <w:bCs/>
          <w:color w:val="000000"/>
          <w:sz w:val="28"/>
          <w:szCs w:val="28"/>
          <w:lang w:val="nl-NL"/>
        </w:rPr>
      </w:pPr>
      <w:r w:rsidRPr="00EF1FEA">
        <w:rPr>
          <w:rFonts w:cs="Times New Roman"/>
          <w:b/>
          <w:color w:val="000000" w:themeColor="text1"/>
          <w:sz w:val="28"/>
          <w:szCs w:val="28"/>
          <w:lang w:val="fr-FR"/>
        </w:rPr>
        <w:t xml:space="preserve">b. Nội dung: </w:t>
      </w:r>
    </w:p>
    <w:p w:rsidR="00EF1FEA" w:rsidRPr="00EF1FEA" w:rsidRDefault="00EF1FEA" w:rsidP="00EF1FEA">
      <w:pPr>
        <w:spacing w:before="120" w:after="120" w:line="360" w:lineRule="auto"/>
        <w:jc w:val="both"/>
        <w:rPr>
          <w:rFonts w:cs="Times New Roman"/>
          <w:bCs/>
          <w:sz w:val="28"/>
          <w:szCs w:val="28"/>
          <w:lang w:val="nl-NL"/>
        </w:rPr>
      </w:pPr>
      <w:r w:rsidRPr="00EF1FEA">
        <w:rPr>
          <w:rFonts w:cs="Times New Roman"/>
          <w:bCs/>
          <w:sz w:val="28"/>
          <w:szCs w:val="28"/>
          <w:lang w:val="nl-NL"/>
        </w:rPr>
        <w:t>- GV yêu cầu HS trả lời câu hỏi ở hoạt động Vận dụng – phát triển trong SGK Mĩ thuật 6</w:t>
      </w:r>
    </w:p>
    <w:p w:rsidR="00EF1FEA" w:rsidRPr="00EF1FEA" w:rsidRDefault="00EF1FEA" w:rsidP="00EF1FEA">
      <w:pPr>
        <w:spacing w:before="120" w:after="120" w:line="360" w:lineRule="auto"/>
        <w:jc w:val="both"/>
        <w:rPr>
          <w:rFonts w:cs="Times New Roman"/>
          <w:bCs/>
          <w:sz w:val="28"/>
          <w:szCs w:val="28"/>
          <w:lang w:val="nl-NL"/>
        </w:rPr>
      </w:pPr>
      <w:r w:rsidRPr="00EF1FEA">
        <w:rPr>
          <w:rFonts w:cs="Times New Roman"/>
          <w:bCs/>
          <w:sz w:val="28"/>
          <w:szCs w:val="28"/>
          <w:lang w:val="nl-NL"/>
        </w:rPr>
        <w:t>- HS thảo luận và trả lời câu hỏi trong SGK Mĩ thuật 6</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c. Sản phẩm học tập: </w:t>
      </w:r>
      <w:r w:rsidRPr="00EF1FEA">
        <w:rPr>
          <w:rFonts w:cs="Times New Roman"/>
          <w:color w:val="000000" w:themeColor="text1"/>
          <w:sz w:val="28"/>
          <w:szCs w:val="28"/>
          <w:lang w:val="fr-FR"/>
        </w:rPr>
        <w:t>sản phẩm mĩ thuật của HS</w:t>
      </w:r>
    </w:p>
    <w:p w:rsidR="00EF1FEA" w:rsidRPr="00EF1FEA" w:rsidRDefault="00EF1FEA" w:rsidP="00EF1FEA">
      <w:pPr>
        <w:spacing w:before="120" w:after="120" w:line="360" w:lineRule="auto"/>
        <w:jc w:val="both"/>
        <w:rPr>
          <w:rFonts w:cs="Times New Roman"/>
          <w:b/>
          <w:color w:val="000000" w:themeColor="text1"/>
          <w:sz w:val="28"/>
          <w:szCs w:val="28"/>
          <w:lang w:val="fr-FR"/>
        </w:rPr>
      </w:pPr>
      <w:r w:rsidRPr="00EF1FEA">
        <w:rPr>
          <w:rFonts w:cs="Times New Roman"/>
          <w:b/>
          <w:color w:val="000000" w:themeColor="text1"/>
          <w:sz w:val="28"/>
          <w:szCs w:val="28"/>
          <w:lang w:val="fr-FR"/>
        </w:rPr>
        <w:t xml:space="preserve">d. Tổ chức thực hiện: </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Cho HS xem hình ảnh tranh tĩnh vật được sử dụng trong cuộc sống hằng ngày.</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GV đặt câu hỏi gợi ý để HS thảo luận :</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Em thường thấy tranh tĩnh vật ở những nơi nào?</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lastRenderedPageBreak/>
        <w:t>+ Em có cảm nhận như thế nào nếu trang trí những bức tranh tĩnh vật trong nhà em?</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Em sẽ treo bức tranh tĩnh vật vừa về ở vị trí nào trong nhà em?</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Nêu các cách sử dụng bức tranh tĩnh vật em đã vẽ.</w:t>
      </w:r>
    </w:p>
    <w:p w:rsidR="00EF1FEA" w:rsidRPr="00EF1FEA" w:rsidRDefault="00EF1FEA" w:rsidP="00EF1FEA">
      <w:pPr>
        <w:spacing w:before="120" w:after="120" w:line="360" w:lineRule="auto"/>
        <w:jc w:val="both"/>
        <w:rPr>
          <w:rFonts w:cs="Times New Roman"/>
          <w:color w:val="000000" w:themeColor="text1"/>
          <w:sz w:val="28"/>
          <w:szCs w:val="28"/>
          <w:lang w:val="fr-FR"/>
        </w:rPr>
      </w:pPr>
      <w:r w:rsidRPr="00EF1FEA">
        <w:rPr>
          <w:rFonts w:cs="Times New Roman"/>
          <w:color w:val="000000" w:themeColor="text1"/>
          <w:sz w:val="28"/>
          <w:szCs w:val="28"/>
          <w:lang w:val="fr-FR"/>
        </w:rPr>
        <w:t>- HS đưa ra ý kiến về:</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Làm khung cho bức tranh để tặng người thân, bạn bè,...</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Dùng tranh tĩnh vật để trang trí nội thất trong gia đình, góc học tập, lớp học,...</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HS tiếp nhận nhiệm vụ, trả lời câu hỏi, đưa ra đáp án :</w:t>
      </w:r>
    </w:p>
    <w:p w:rsidR="00EF1FEA" w:rsidRPr="00EF1FEA" w:rsidRDefault="00EF1FEA" w:rsidP="00EF1FEA">
      <w:pPr>
        <w:spacing w:before="120" w:after="120" w:line="360" w:lineRule="auto"/>
        <w:jc w:val="both"/>
        <w:rPr>
          <w:rFonts w:cs="Times New Roman"/>
          <w:i/>
          <w:color w:val="000000" w:themeColor="text1"/>
          <w:sz w:val="28"/>
          <w:szCs w:val="28"/>
          <w:lang w:val="fr-FR"/>
        </w:rPr>
      </w:pPr>
      <w:r w:rsidRPr="00EF1FEA">
        <w:rPr>
          <w:rFonts w:cs="Times New Roman"/>
          <w:i/>
          <w:color w:val="000000" w:themeColor="text1"/>
          <w:sz w:val="28"/>
          <w:szCs w:val="28"/>
          <w:lang w:val="fr-FR"/>
        </w:rPr>
        <w:t>- GV nhận xét, đánh giá, chuẩn kiến thức bài học</w:t>
      </w:r>
    </w:p>
    <w:p w:rsidR="00EF1FEA" w:rsidRPr="00EF1FEA" w:rsidRDefault="00EF1FEA" w:rsidP="00EF1FEA">
      <w:pPr>
        <w:spacing w:line="360" w:lineRule="auto"/>
        <w:jc w:val="both"/>
        <w:rPr>
          <w:rFonts w:cs="Times New Roman"/>
          <w:b/>
          <w:sz w:val="28"/>
          <w:szCs w:val="28"/>
          <w:lang w:val="sv-SE"/>
        </w:rPr>
      </w:pPr>
      <w:r w:rsidRPr="00EF1FEA">
        <w:rPr>
          <w:rFonts w:cs="Times New Roman"/>
          <w:b/>
          <w:sz w:val="28"/>
          <w:szCs w:val="28"/>
          <w:lang w:val="sv-SE"/>
        </w:rPr>
        <w:t>IV. KẾ HOẠCH ĐÁNH GIÁ</w:t>
      </w:r>
    </w:p>
    <w:tbl>
      <w:tblPr>
        <w:tblStyle w:val="TableGrid"/>
        <w:tblW w:w="0" w:type="auto"/>
        <w:tblLook w:val="04A0" w:firstRow="1" w:lastRow="0" w:firstColumn="1" w:lastColumn="0" w:noHBand="0" w:noVBand="1"/>
      </w:tblPr>
      <w:tblGrid>
        <w:gridCol w:w="2358"/>
        <w:gridCol w:w="3312"/>
        <w:gridCol w:w="2260"/>
        <w:gridCol w:w="1315"/>
      </w:tblGrid>
      <w:tr w:rsidR="00EF1FEA" w:rsidRPr="00EF1FEA" w:rsidTr="004A05CA">
        <w:tc>
          <w:tcPr>
            <w:tcW w:w="2444" w:type="dxa"/>
            <w:tcBorders>
              <w:top w:val="single" w:sz="4" w:space="0" w:color="auto"/>
              <w:left w:val="single" w:sz="4" w:space="0" w:color="auto"/>
              <w:bottom w:val="single" w:sz="4" w:space="0" w:color="auto"/>
              <w:right w:val="single" w:sz="4" w:space="0" w:color="auto"/>
            </w:tcBorders>
            <w:vAlign w:val="center"/>
            <w:hideMark/>
          </w:tcPr>
          <w:p w:rsidR="00EF1FEA" w:rsidRPr="00EF1FEA" w:rsidRDefault="00EF1FEA" w:rsidP="00EF1FEA">
            <w:pPr>
              <w:spacing w:line="360" w:lineRule="auto"/>
              <w:jc w:val="center"/>
              <w:rPr>
                <w:rFonts w:cs="Times New Roman"/>
                <w:b/>
                <w:sz w:val="28"/>
                <w:szCs w:val="28"/>
                <w:lang w:val="sv-SE"/>
              </w:rPr>
            </w:pPr>
            <w:r w:rsidRPr="00EF1FEA">
              <w:rPr>
                <w:rFonts w:cs="Times New Roman"/>
                <w:b/>
                <w:sz w:val="28"/>
                <w:szCs w:val="28"/>
                <w:lang w:val="sv-SE"/>
              </w:rPr>
              <w:t>Hình thức đánh giá</w:t>
            </w:r>
          </w:p>
        </w:tc>
        <w:tc>
          <w:tcPr>
            <w:tcW w:w="3438" w:type="dxa"/>
            <w:tcBorders>
              <w:top w:val="single" w:sz="4" w:space="0" w:color="auto"/>
              <w:left w:val="single" w:sz="4" w:space="0" w:color="auto"/>
              <w:bottom w:val="single" w:sz="4" w:space="0" w:color="auto"/>
              <w:right w:val="single" w:sz="4" w:space="0" w:color="auto"/>
            </w:tcBorders>
            <w:vAlign w:val="center"/>
            <w:hideMark/>
          </w:tcPr>
          <w:p w:rsidR="00EF1FEA" w:rsidRPr="00EF1FEA" w:rsidRDefault="00EF1FEA" w:rsidP="00EF1FEA">
            <w:pPr>
              <w:spacing w:line="360" w:lineRule="auto"/>
              <w:jc w:val="center"/>
              <w:rPr>
                <w:rFonts w:cs="Times New Roman"/>
                <w:b/>
                <w:sz w:val="28"/>
                <w:szCs w:val="28"/>
                <w:lang w:val="sv-SE"/>
              </w:rPr>
            </w:pPr>
            <w:r w:rsidRPr="00EF1FEA">
              <w:rPr>
                <w:rFonts w:cs="Times New Roman"/>
                <w:b/>
                <w:sz w:val="28"/>
                <w:szCs w:val="28"/>
                <w:lang w:val="sv-SE"/>
              </w:rPr>
              <w:t>Phương pháp</w:t>
            </w:r>
          </w:p>
          <w:p w:rsidR="00EF1FEA" w:rsidRPr="00EF1FEA" w:rsidRDefault="00EF1FEA" w:rsidP="00EF1FEA">
            <w:pPr>
              <w:spacing w:line="360" w:lineRule="auto"/>
              <w:jc w:val="center"/>
              <w:rPr>
                <w:rFonts w:cs="Times New Roman"/>
                <w:b/>
                <w:sz w:val="28"/>
                <w:szCs w:val="28"/>
                <w:lang w:val="sv-SE"/>
              </w:rPr>
            </w:pPr>
            <w:r w:rsidRPr="00EF1FEA">
              <w:rPr>
                <w:rFonts w:cs="Times New Roman"/>
                <w:b/>
                <w:sz w:val="28"/>
                <w:szCs w:val="28"/>
                <w:lang w:val="sv-SE"/>
              </w:rPr>
              <w:t>đánh giá</w:t>
            </w:r>
          </w:p>
        </w:tc>
        <w:tc>
          <w:tcPr>
            <w:tcW w:w="2341" w:type="dxa"/>
            <w:tcBorders>
              <w:top w:val="single" w:sz="4" w:space="0" w:color="auto"/>
              <w:left w:val="single" w:sz="4" w:space="0" w:color="auto"/>
              <w:bottom w:val="single" w:sz="4" w:space="0" w:color="auto"/>
              <w:right w:val="single" w:sz="4" w:space="0" w:color="auto"/>
            </w:tcBorders>
            <w:vAlign w:val="center"/>
            <w:hideMark/>
          </w:tcPr>
          <w:p w:rsidR="00EF1FEA" w:rsidRPr="00EF1FEA" w:rsidRDefault="00EF1FEA" w:rsidP="00EF1FEA">
            <w:pPr>
              <w:spacing w:line="360" w:lineRule="auto"/>
              <w:jc w:val="center"/>
              <w:rPr>
                <w:rFonts w:cs="Times New Roman"/>
                <w:b/>
                <w:sz w:val="28"/>
                <w:szCs w:val="28"/>
                <w:lang w:val="sv-SE"/>
              </w:rPr>
            </w:pPr>
            <w:r w:rsidRPr="00EF1FEA">
              <w:rPr>
                <w:rFonts w:cs="Times New Roman"/>
                <w:b/>
                <w:sz w:val="28"/>
                <w:szCs w:val="28"/>
                <w:lang w:val="sv-SE"/>
              </w:rPr>
              <w:t>Công cụ đánh giá</w:t>
            </w:r>
          </w:p>
        </w:tc>
        <w:tc>
          <w:tcPr>
            <w:tcW w:w="1353" w:type="dxa"/>
            <w:tcBorders>
              <w:top w:val="single" w:sz="4" w:space="0" w:color="auto"/>
              <w:left w:val="single" w:sz="4" w:space="0" w:color="auto"/>
              <w:bottom w:val="single" w:sz="4" w:space="0" w:color="auto"/>
              <w:right w:val="single" w:sz="4" w:space="0" w:color="auto"/>
            </w:tcBorders>
            <w:vAlign w:val="center"/>
            <w:hideMark/>
          </w:tcPr>
          <w:p w:rsidR="00EF1FEA" w:rsidRPr="00EF1FEA" w:rsidRDefault="00EF1FEA" w:rsidP="00EF1FEA">
            <w:pPr>
              <w:spacing w:line="360" w:lineRule="auto"/>
              <w:jc w:val="center"/>
              <w:rPr>
                <w:rFonts w:cs="Times New Roman"/>
                <w:b/>
                <w:sz w:val="28"/>
                <w:szCs w:val="28"/>
                <w:lang w:val="sv-SE"/>
              </w:rPr>
            </w:pPr>
            <w:r w:rsidRPr="00EF1FEA">
              <w:rPr>
                <w:rFonts w:cs="Times New Roman"/>
                <w:b/>
                <w:sz w:val="28"/>
                <w:szCs w:val="28"/>
                <w:lang w:val="sv-SE"/>
              </w:rPr>
              <w:t>Ghi Chú</w:t>
            </w:r>
          </w:p>
        </w:tc>
      </w:tr>
      <w:tr w:rsidR="00EF1FEA" w:rsidRPr="00EF1FEA" w:rsidTr="004A05CA">
        <w:tc>
          <w:tcPr>
            <w:tcW w:w="2444" w:type="dxa"/>
            <w:tcBorders>
              <w:top w:val="single" w:sz="4" w:space="0" w:color="auto"/>
              <w:left w:val="single" w:sz="4" w:space="0" w:color="auto"/>
              <w:bottom w:val="single" w:sz="4" w:space="0" w:color="auto"/>
              <w:right w:val="single" w:sz="4" w:space="0" w:color="auto"/>
            </w:tcBorders>
            <w:hideMark/>
          </w:tcPr>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Thu hút được sự tham gia tích cực của người học</w:t>
            </w:r>
          </w:p>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Gắn với thực tế</w:t>
            </w:r>
          </w:p>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Tạo cơ hội thực hành cho người học</w:t>
            </w:r>
          </w:p>
        </w:tc>
        <w:tc>
          <w:tcPr>
            <w:tcW w:w="3438" w:type="dxa"/>
            <w:tcBorders>
              <w:top w:val="single" w:sz="4" w:space="0" w:color="auto"/>
              <w:left w:val="single" w:sz="4" w:space="0" w:color="auto"/>
              <w:bottom w:val="single" w:sz="4" w:space="0" w:color="auto"/>
              <w:right w:val="single" w:sz="4" w:space="0" w:color="auto"/>
            </w:tcBorders>
            <w:hideMark/>
          </w:tcPr>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Sự đa dạng, đáp ứng các phong cách học khác nhau của người học</w:t>
            </w:r>
          </w:p>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Hấp dẫn, sinh động</w:t>
            </w:r>
          </w:p>
          <w:p w:rsidR="00EF1FEA" w:rsidRPr="00EF1FEA" w:rsidRDefault="00EF1FEA" w:rsidP="00EF1FEA">
            <w:pPr>
              <w:spacing w:line="360" w:lineRule="auto"/>
              <w:rPr>
                <w:rFonts w:cs="Times New Roman"/>
                <w:sz w:val="28"/>
                <w:szCs w:val="28"/>
                <w:lang w:val="sv-SE"/>
              </w:rPr>
            </w:pPr>
            <w:r w:rsidRPr="00EF1FEA">
              <w:rPr>
                <w:rFonts w:cs="Times New Roman"/>
                <w:sz w:val="28"/>
                <w:szCs w:val="28"/>
                <w:lang w:val="sv-SE"/>
              </w:rPr>
              <w:t>- Thu hút được sự tham gia tích cực của người học</w:t>
            </w:r>
          </w:p>
          <w:p w:rsidR="00EF1FEA" w:rsidRPr="00EF1FEA" w:rsidRDefault="00EF1FEA" w:rsidP="00EF1FEA">
            <w:pPr>
              <w:spacing w:line="360" w:lineRule="auto"/>
              <w:rPr>
                <w:rFonts w:cs="Times New Roman"/>
                <w:b/>
                <w:sz w:val="28"/>
                <w:szCs w:val="28"/>
                <w:lang w:val="sv-SE"/>
              </w:rPr>
            </w:pPr>
            <w:r w:rsidRPr="00EF1FEA">
              <w:rPr>
                <w:rFonts w:cs="Times New Roman"/>
                <w:sz w:val="28"/>
                <w:szCs w:val="28"/>
                <w:lang w:val="sv-SE"/>
              </w:rPr>
              <w:t>- Phù hợp với mục tiêu, nội dung</w:t>
            </w:r>
          </w:p>
        </w:tc>
        <w:tc>
          <w:tcPr>
            <w:tcW w:w="2341" w:type="dxa"/>
            <w:tcBorders>
              <w:top w:val="single" w:sz="4" w:space="0" w:color="auto"/>
              <w:left w:val="single" w:sz="4" w:space="0" w:color="auto"/>
              <w:bottom w:val="single" w:sz="4" w:space="0" w:color="auto"/>
              <w:right w:val="single" w:sz="4" w:space="0" w:color="auto"/>
            </w:tcBorders>
            <w:hideMark/>
          </w:tcPr>
          <w:p w:rsidR="00EF1FEA" w:rsidRPr="00EF1FEA" w:rsidRDefault="00EF1FEA" w:rsidP="00EF1FEA">
            <w:pPr>
              <w:spacing w:line="360" w:lineRule="auto"/>
              <w:jc w:val="both"/>
              <w:rPr>
                <w:rFonts w:cs="Times New Roman"/>
                <w:sz w:val="28"/>
                <w:szCs w:val="28"/>
                <w:lang w:val="sv-SE"/>
              </w:rPr>
            </w:pPr>
            <w:r w:rsidRPr="00EF1FEA">
              <w:rPr>
                <w:rFonts w:cs="Times New Roman"/>
                <w:sz w:val="28"/>
                <w:szCs w:val="28"/>
                <w:lang w:val="sv-SE"/>
              </w:rPr>
              <w:t>- Báo cáo thực hiện công việc.</w:t>
            </w:r>
          </w:p>
          <w:p w:rsidR="00EF1FEA" w:rsidRPr="00EF1FEA" w:rsidRDefault="00EF1FEA" w:rsidP="00EF1FEA">
            <w:pPr>
              <w:spacing w:line="360" w:lineRule="auto"/>
              <w:jc w:val="both"/>
              <w:rPr>
                <w:rFonts w:cs="Times New Roman"/>
                <w:sz w:val="28"/>
                <w:szCs w:val="28"/>
                <w:lang w:val="sv-SE"/>
              </w:rPr>
            </w:pPr>
            <w:r w:rsidRPr="00EF1FEA">
              <w:rPr>
                <w:rFonts w:cs="Times New Roman"/>
                <w:sz w:val="28"/>
                <w:szCs w:val="28"/>
                <w:lang w:val="sv-SE"/>
              </w:rPr>
              <w:t>- Hệ thống câu hỏi và bài tập</w:t>
            </w:r>
          </w:p>
          <w:p w:rsidR="00EF1FEA" w:rsidRPr="00EF1FEA" w:rsidRDefault="00EF1FEA" w:rsidP="00EF1FEA">
            <w:pPr>
              <w:spacing w:line="360" w:lineRule="auto"/>
              <w:jc w:val="both"/>
              <w:rPr>
                <w:rFonts w:cs="Times New Roman"/>
                <w:b/>
                <w:sz w:val="28"/>
                <w:szCs w:val="28"/>
                <w:lang w:val="sv-SE"/>
              </w:rPr>
            </w:pPr>
            <w:r w:rsidRPr="00EF1FEA">
              <w:rPr>
                <w:rFonts w:cs="Times New Roman"/>
                <w:sz w:val="28"/>
                <w:szCs w:val="28"/>
                <w:lang w:val="sv-SE"/>
              </w:rPr>
              <w:t>- Trao đổi, thảo luận</w:t>
            </w:r>
          </w:p>
        </w:tc>
        <w:tc>
          <w:tcPr>
            <w:tcW w:w="1353" w:type="dxa"/>
            <w:tcBorders>
              <w:top w:val="single" w:sz="4" w:space="0" w:color="auto"/>
              <w:left w:val="single" w:sz="4" w:space="0" w:color="auto"/>
              <w:bottom w:val="single" w:sz="4" w:space="0" w:color="auto"/>
              <w:right w:val="single" w:sz="4" w:space="0" w:color="auto"/>
            </w:tcBorders>
          </w:tcPr>
          <w:p w:rsidR="00EF1FEA" w:rsidRPr="00EF1FEA" w:rsidRDefault="00EF1FEA" w:rsidP="00EF1FEA">
            <w:pPr>
              <w:spacing w:line="360" w:lineRule="auto"/>
              <w:jc w:val="both"/>
              <w:rPr>
                <w:rFonts w:cs="Times New Roman"/>
                <w:b/>
                <w:sz w:val="28"/>
                <w:szCs w:val="28"/>
                <w:lang w:val="sv-SE"/>
              </w:rPr>
            </w:pPr>
          </w:p>
        </w:tc>
      </w:tr>
    </w:tbl>
    <w:p w:rsidR="00EF1FEA" w:rsidRPr="00EF1FEA" w:rsidRDefault="00EF1FEA" w:rsidP="00EF1FEA">
      <w:pPr>
        <w:spacing w:line="360" w:lineRule="auto"/>
        <w:jc w:val="both"/>
        <w:rPr>
          <w:rFonts w:cs="Times New Roman"/>
          <w:i/>
          <w:sz w:val="28"/>
          <w:szCs w:val="28"/>
          <w:lang w:val="sv-SE"/>
        </w:rPr>
      </w:pPr>
      <w:r w:rsidRPr="00EF1FEA">
        <w:rPr>
          <w:rFonts w:cs="Times New Roman"/>
          <w:b/>
          <w:sz w:val="28"/>
          <w:szCs w:val="28"/>
          <w:lang w:val="sv-SE"/>
        </w:rPr>
        <w:t xml:space="preserve">V.  HỒ SƠ DẠY HỌC </w:t>
      </w:r>
      <w:r w:rsidRPr="00EF1FEA">
        <w:rPr>
          <w:rFonts w:cs="Times New Roman"/>
          <w:i/>
          <w:sz w:val="28"/>
          <w:szCs w:val="28"/>
          <w:lang w:val="sv-SE"/>
        </w:rPr>
        <w:t>(Đính kèm các phiếu học tập/bảng kiểm....)</w:t>
      </w:r>
    </w:p>
    <w:p w:rsidR="00297F15" w:rsidRDefault="00297F15"/>
    <w:sectPr w:rsidR="00297F15"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BE0"/>
    <w:multiLevelType w:val="hybridMultilevel"/>
    <w:tmpl w:val="C12E7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3275FA"/>
    <w:multiLevelType w:val="hybridMultilevel"/>
    <w:tmpl w:val="84F4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FEA"/>
    <w:rsid w:val="001361D7"/>
    <w:rsid w:val="00297F15"/>
    <w:rsid w:val="00B915E9"/>
    <w:rsid w:val="00D14B03"/>
    <w:rsid w:val="00E91E4D"/>
    <w:rsid w:val="00EF1FEA"/>
    <w:rsid w:val="00FE7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1FE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15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5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1FE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15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5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1206</Words>
  <Characters>6875</Characters>
  <Application>Microsoft Office Word</Application>
  <DocSecurity>0</DocSecurity>
  <Lines>57</Lines>
  <Paragraphs>16</Paragraphs>
  <ScaleCrop>false</ScaleCrop>
  <Company/>
  <LinksUpToDate>false</LinksUpToDate>
  <CharactersWithSpaces>8065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ismail - [2010]</cp:lastModifiedBy>
  <cp:revision>6</cp:revision>
  <dcterms:created xsi:type="dcterms:W3CDTF">2022-09-30T12:04:00Z</dcterms:created>
  <dcterms:modified xsi:type="dcterms:W3CDTF">2024-10-01T04:02:00Z</dcterms:modified>
</cp:coreProperties>
</file>